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850" w:rsidRDefault="00645DC1" w:rsidP="00367CFD">
      <w:pPr>
        <w:jc w:val="center"/>
        <w:rPr>
          <w:b/>
        </w:rPr>
      </w:pPr>
      <w:r>
        <w:rPr>
          <w:b/>
          <w:noProof/>
        </w:rPr>
        <w:drawing>
          <wp:inline distT="0" distB="0" distL="0" distR="0">
            <wp:extent cx="4876800" cy="9239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876800" cy="923925"/>
                    </a:xfrm>
                    <a:prstGeom prst="rect">
                      <a:avLst/>
                    </a:prstGeom>
                    <a:noFill/>
                    <a:ln w="9525">
                      <a:noFill/>
                      <a:miter lim="800000"/>
                      <a:headEnd/>
                      <a:tailEnd/>
                    </a:ln>
                  </pic:spPr>
                </pic:pic>
              </a:graphicData>
            </a:graphic>
          </wp:inline>
        </w:drawing>
      </w:r>
    </w:p>
    <w:p w:rsidR="00124850" w:rsidRDefault="00124850" w:rsidP="00367CFD">
      <w:pPr>
        <w:jc w:val="center"/>
        <w:rPr>
          <w:rFonts w:ascii="Calibri" w:hAnsi="Calibri"/>
          <w:b/>
          <w:sz w:val="40"/>
          <w:szCs w:val="40"/>
        </w:rPr>
      </w:pPr>
      <w:r w:rsidRPr="00367CFD">
        <w:rPr>
          <w:rFonts w:ascii="Calibri" w:hAnsi="Calibri"/>
          <w:b/>
          <w:sz w:val="40"/>
          <w:szCs w:val="40"/>
        </w:rPr>
        <w:t>Service Packages</w:t>
      </w:r>
    </w:p>
    <w:p w:rsidR="00124850" w:rsidRDefault="00124850" w:rsidP="00367CFD">
      <w:pPr>
        <w:rPr>
          <w:rFonts w:ascii="Calibri" w:hAnsi="Calibri"/>
          <w:sz w:val="24"/>
          <w:szCs w:val="24"/>
        </w:rPr>
      </w:pPr>
      <w:r w:rsidRPr="00D51FB2">
        <w:rPr>
          <w:rFonts w:ascii="Calibri" w:hAnsi="Calibri"/>
          <w:b/>
          <w:sz w:val="28"/>
          <w:szCs w:val="28"/>
        </w:rPr>
        <w:t>Basic Package</w:t>
      </w:r>
      <w:r>
        <w:rPr>
          <w:rFonts w:ascii="Calibri" w:hAnsi="Calibri"/>
          <w:b/>
          <w:sz w:val="32"/>
          <w:szCs w:val="32"/>
        </w:rPr>
        <w:t xml:space="preserve"> </w:t>
      </w:r>
      <w:r w:rsidR="006E4FAD">
        <w:rPr>
          <w:rFonts w:ascii="Calibri" w:hAnsi="Calibri"/>
          <w:sz w:val="24"/>
          <w:szCs w:val="24"/>
        </w:rPr>
        <w:t>– The Basic Package</w:t>
      </w:r>
      <w:r w:rsidR="00B72C7E">
        <w:rPr>
          <w:rFonts w:ascii="Calibri" w:hAnsi="Calibri"/>
          <w:sz w:val="24"/>
          <w:szCs w:val="24"/>
        </w:rPr>
        <w:t xml:space="preserve"> is $15</w:t>
      </w:r>
      <w:r w:rsidR="00523D13">
        <w:rPr>
          <w:rFonts w:ascii="Calibri" w:hAnsi="Calibri"/>
          <w:sz w:val="24"/>
          <w:szCs w:val="24"/>
        </w:rPr>
        <w:t>00</w:t>
      </w:r>
      <w:r>
        <w:rPr>
          <w:rFonts w:ascii="Calibri" w:hAnsi="Calibri"/>
          <w:sz w:val="24"/>
          <w:szCs w:val="24"/>
        </w:rPr>
        <w:t xml:space="preserve"> and includes academic planning, college selection, application assistance, essay evaluation and critique, resume writing and more.  Other services we offer are listed on the Service page of our website, and are available as needed.  We estimate spending </w:t>
      </w:r>
      <w:r w:rsidR="00B72C7E">
        <w:rPr>
          <w:rFonts w:ascii="Calibri" w:hAnsi="Calibri"/>
          <w:sz w:val="24"/>
          <w:szCs w:val="24"/>
        </w:rPr>
        <w:t>about twenty</w:t>
      </w:r>
      <w:r>
        <w:rPr>
          <w:rFonts w:ascii="Calibri" w:hAnsi="Calibri"/>
          <w:sz w:val="24"/>
          <w:szCs w:val="24"/>
        </w:rPr>
        <w:t xml:space="preserve"> hours in direct consultation, in communication by phone or email with your student, or in independent research and work on your student’s case.</w:t>
      </w:r>
    </w:p>
    <w:p w:rsidR="00124850" w:rsidRPr="00D51FB2" w:rsidRDefault="00124850" w:rsidP="00367CFD">
      <w:pPr>
        <w:rPr>
          <w:rFonts w:ascii="Calibri" w:hAnsi="Calibri"/>
          <w:sz w:val="24"/>
          <w:szCs w:val="24"/>
        </w:rPr>
      </w:pPr>
      <w:r>
        <w:rPr>
          <w:rFonts w:ascii="Calibri" w:hAnsi="Calibri"/>
          <w:b/>
          <w:sz w:val="28"/>
          <w:szCs w:val="28"/>
        </w:rPr>
        <w:t xml:space="preserve">Basic Package Plus Athlete/Artist </w:t>
      </w:r>
      <w:r>
        <w:rPr>
          <w:rFonts w:ascii="Calibri" w:hAnsi="Calibri"/>
          <w:sz w:val="24"/>
          <w:szCs w:val="24"/>
        </w:rPr>
        <w:t xml:space="preserve">– The Basic </w:t>
      </w:r>
      <w:r w:rsidR="006E4FAD">
        <w:rPr>
          <w:rFonts w:ascii="Calibri" w:hAnsi="Calibri"/>
          <w:sz w:val="24"/>
          <w:szCs w:val="24"/>
        </w:rPr>
        <w:t>Package Plus is $</w:t>
      </w:r>
      <w:r w:rsidR="00B72C7E">
        <w:rPr>
          <w:rFonts w:ascii="Calibri" w:hAnsi="Calibri"/>
          <w:sz w:val="24"/>
          <w:szCs w:val="24"/>
        </w:rPr>
        <w:t>18</w:t>
      </w:r>
      <w:r w:rsidR="00523D13">
        <w:rPr>
          <w:rFonts w:ascii="Calibri" w:hAnsi="Calibri"/>
          <w:sz w:val="24"/>
          <w:szCs w:val="24"/>
        </w:rPr>
        <w:t>00</w:t>
      </w:r>
      <w:r>
        <w:rPr>
          <w:rFonts w:ascii="Calibri" w:hAnsi="Calibri"/>
          <w:sz w:val="24"/>
          <w:szCs w:val="24"/>
        </w:rPr>
        <w:t xml:space="preserve"> and includes all of the above, plus the additional time and work required to help the student whose goal is a college match where they can continue in their sport or other special area of talent.  We estimate an additional three to five hours will be required with these students.</w:t>
      </w:r>
    </w:p>
    <w:p w:rsidR="00124850" w:rsidRDefault="00124850" w:rsidP="00367CFD">
      <w:pPr>
        <w:rPr>
          <w:rFonts w:ascii="Calibri" w:hAnsi="Calibri"/>
          <w:sz w:val="24"/>
          <w:szCs w:val="24"/>
        </w:rPr>
      </w:pPr>
      <w:r>
        <w:rPr>
          <w:rFonts w:ascii="Calibri" w:hAnsi="Calibri"/>
          <w:b/>
          <w:sz w:val="28"/>
          <w:szCs w:val="28"/>
        </w:rPr>
        <w:t>Essay</w:t>
      </w:r>
      <w:r w:rsidR="005829A2">
        <w:rPr>
          <w:rFonts w:ascii="Calibri" w:hAnsi="Calibri"/>
          <w:b/>
          <w:sz w:val="28"/>
          <w:szCs w:val="28"/>
        </w:rPr>
        <w:t>-</w:t>
      </w:r>
      <w:r>
        <w:rPr>
          <w:rFonts w:ascii="Calibri" w:hAnsi="Calibri"/>
          <w:b/>
          <w:sz w:val="28"/>
          <w:szCs w:val="28"/>
        </w:rPr>
        <w:t xml:space="preserve">Only Package </w:t>
      </w:r>
      <w:r w:rsidR="00523D13">
        <w:rPr>
          <w:rFonts w:ascii="Calibri" w:hAnsi="Calibri"/>
          <w:sz w:val="24"/>
          <w:szCs w:val="24"/>
        </w:rPr>
        <w:t>– The Essay Only Package is $</w:t>
      </w:r>
      <w:bookmarkStart w:id="0" w:name="_GoBack"/>
      <w:bookmarkEnd w:id="0"/>
      <w:r w:rsidR="00D14F5C">
        <w:rPr>
          <w:rFonts w:ascii="Calibri" w:hAnsi="Calibri"/>
          <w:sz w:val="24"/>
          <w:szCs w:val="24"/>
        </w:rPr>
        <w:t>600</w:t>
      </w:r>
      <w:r>
        <w:rPr>
          <w:rFonts w:ascii="Calibri" w:hAnsi="Calibri"/>
          <w:sz w:val="24"/>
          <w:szCs w:val="24"/>
        </w:rPr>
        <w:t xml:space="preserve">.  This package includes </w:t>
      </w:r>
      <w:r w:rsidR="00DC1F71">
        <w:rPr>
          <w:rFonts w:ascii="Calibri" w:hAnsi="Calibri"/>
          <w:sz w:val="24"/>
          <w:szCs w:val="24"/>
        </w:rPr>
        <w:t xml:space="preserve">six </w:t>
      </w:r>
      <w:r>
        <w:rPr>
          <w:rFonts w:ascii="Calibri" w:hAnsi="Calibri"/>
          <w:sz w:val="24"/>
          <w:szCs w:val="24"/>
        </w:rPr>
        <w:t>hours of essay evaluation and critique for students who otherwise do not require advising.</w:t>
      </w:r>
    </w:p>
    <w:p w:rsidR="00124850" w:rsidRDefault="00124850" w:rsidP="00367CFD">
      <w:pPr>
        <w:rPr>
          <w:rFonts w:ascii="Calibri" w:hAnsi="Calibri"/>
          <w:sz w:val="24"/>
          <w:szCs w:val="24"/>
        </w:rPr>
      </w:pPr>
      <w:r>
        <w:rPr>
          <w:rFonts w:ascii="Calibri" w:hAnsi="Calibri"/>
          <w:b/>
          <w:sz w:val="28"/>
          <w:szCs w:val="28"/>
        </w:rPr>
        <w:t xml:space="preserve">Open Hourly Rate </w:t>
      </w:r>
      <w:r>
        <w:rPr>
          <w:rFonts w:ascii="Calibri" w:hAnsi="Calibri"/>
          <w:sz w:val="24"/>
          <w:szCs w:val="24"/>
        </w:rPr>
        <w:t>– Our open hourly rate is $125 and can include any services mentioned above or on our website.</w:t>
      </w:r>
    </w:p>
    <w:p w:rsidR="006E4FAD" w:rsidRDefault="006E4FAD" w:rsidP="00367CFD">
      <w:pPr>
        <w:rPr>
          <w:rFonts w:ascii="Calibri" w:hAnsi="Calibri"/>
          <w:sz w:val="24"/>
          <w:szCs w:val="24"/>
        </w:rPr>
      </w:pPr>
      <w:r>
        <w:rPr>
          <w:rFonts w:ascii="Calibri" w:hAnsi="Calibri"/>
          <w:b/>
          <w:sz w:val="28"/>
          <w:szCs w:val="28"/>
        </w:rPr>
        <w:t xml:space="preserve">One-time Meeting and Summary  </w:t>
      </w:r>
      <w:r>
        <w:rPr>
          <w:rFonts w:ascii="Calibri" w:hAnsi="Calibri"/>
          <w:sz w:val="24"/>
          <w:szCs w:val="24"/>
        </w:rPr>
        <w:t xml:space="preserve">– </w:t>
      </w:r>
      <w:r w:rsidR="00445984">
        <w:rPr>
          <w:rFonts w:ascii="Calibri" w:hAnsi="Calibri"/>
          <w:sz w:val="24"/>
          <w:szCs w:val="24"/>
        </w:rPr>
        <w:t>This package is $99 and is often a great way to get started with a younger student, or for a senior who just needs an overview of next steps.</w:t>
      </w:r>
    </w:p>
    <w:p w:rsidR="00124850" w:rsidRDefault="00124850" w:rsidP="00367CFD">
      <w:pPr>
        <w:rPr>
          <w:rFonts w:ascii="Calibri" w:hAnsi="Calibri"/>
          <w:sz w:val="24"/>
          <w:szCs w:val="24"/>
        </w:rPr>
      </w:pPr>
      <w:r>
        <w:rPr>
          <w:rFonts w:ascii="Calibri" w:hAnsi="Calibri"/>
          <w:b/>
          <w:sz w:val="28"/>
          <w:szCs w:val="28"/>
        </w:rPr>
        <w:t xml:space="preserve">Free Drop-in Center </w:t>
      </w:r>
      <w:r>
        <w:rPr>
          <w:rFonts w:ascii="Calibri" w:hAnsi="Calibri"/>
          <w:sz w:val="24"/>
          <w:szCs w:val="24"/>
        </w:rPr>
        <w:t>– We offer free advising services at our drop-in center at the Downtown Y for those students that do not demand individual advising.  The hours of the drop-in center are Wednesdays and Thursdays from 3:00 – 6:00pm.</w:t>
      </w:r>
    </w:p>
    <w:p w:rsidR="00124850" w:rsidRPr="0036725A" w:rsidRDefault="00124850" w:rsidP="0036725A">
      <w:pPr>
        <w:rPr>
          <w:rFonts w:ascii="Calibri" w:hAnsi="Calibri"/>
          <w:sz w:val="24"/>
          <w:szCs w:val="24"/>
        </w:rPr>
      </w:pPr>
      <w:r>
        <w:rPr>
          <w:rFonts w:ascii="Calibri" w:hAnsi="Calibri"/>
          <w:b/>
          <w:sz w:val="28"/>
          <w:szCs w:val="28"/>
        </w:rPr>
        <w:t xml:space="preserve">Sliding Fee Structure </w:t>
      </w:r>
      <w:r>
        <w:rPr>
          <w:rFonts w:ascii="Calibri" w:hAnsi="Calibri"/>
          <w:sz w:val="24"/>
          <w:szCs w:val="24"/>
        </w:rPr>
        <w:t>– Step Ahead Idaho wishes to provide college advising to families at a reasonable price.  Our sliding fee structure is below.  If you think you may qualify for a reduced rate for services, please contact us.</w:t>
      </w:r>
    </w:p>
    <w:tbl>
      <w:tblPr>
        <w:tblpPr w:leftFromText="180" w:rightFromText="180" w:vertAnchor="text" w:horzAnchor="margin" w:tblpY="278"/>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76"/>
        <w:gridCol w:w="2158"/>
        <w:gridCol w:w="1541"/>
        <w:gridCol w:w="1541"/>
        <w:gridCol w:w="1850"/>
        <w:gridCol w:w="1850"/>
      </w:tblGrid>
      <w:tr w:rsidR="00124850" w:rsidRPr="0076144A">
        <w:trPr>
          <w:trHeight w:val="740"/>
        </w:trPr>
        <w:tc>
          <w:tcPr>
            <w:tcW w:w="2076" w:type="dxa"/>
          </w:tcPr>
          <w:p w:rsidR="00124850" w:rsidRDefault="00124850" w:rsidP="00367CFD">
            <w:pPr>
              <w:spacing w:after="0" w:line="240" w:lineRule="auto"/>
              <w:jc w:val="center"/>
              <w:rPr>
                <w:rFonts w:ascii="Calibri" w:hAnsi="Calibri"/>
                <w:b/>
              </w:rPr>
            </w:pPr>
            <w:r>
              <w:rPr>
                <w:rFonts w:ascii="Calibri" w:hAnsi="Calibri"/>
                <w:b/>
              </w:rPr>
              <w:t>Annual Income</w:t>
            </w:r>
          </w:p>
          <w:p w:rsidR="00124850" w:rsidRPr="001D21C1" w:rsidRDefault="00124850" w:rsidP="00367CFD">
            <w:pPr>
              <w:spacing w:after="0" w:line="240" w:lineRule="auto"/>
              <w:jc w:val="center"/>
              <w:rPr>
                <w:rFonts w:ascii="Calibri" w:hAnsi="Calibri"/>
                <w:b/>
              </w:rPr>
            </w:pPr>
          </w:p>
        </w:tc>
        <w:tc>
          <w:tcPr>
            <w:tcW w:w="2158" w:type="dxa"/>
          </w:tcPr>
          <w:p w:rsidR="00124850" w:rsidRPr="001D21C1" w:rsidRDefault="00124850" w:rsidP="00367CFD">
            <w:pPr>
              <w:spacing w:after="0" w:line="240" w:lineRule="auto"/>
              <w:jc w:val="center"/>
              <w:rPr>
                <w:rFonts w:ascii="Calibri" w:hAnsi="Calibri"/>
                <w:b/>
              </w:rPr>
            </w:pPr>
            <w:r w:rsidRPr="001D21C1">
              <w:rPr>
                <w:rFonts w:ascii="Calibri" w:hAnsi="Calibri"/>
                <w:b/>
              </w:rPr>
              <w:t>Monthly Income</w:t>
            </w:r>
          </w:p>
        </w:tc>
        <w:tc>
          <w:tcPr>
            <w:tcW w:w="1541" w:type="dxa"/>
          </w:tcPr>
          <w:p w:rsidR="00124850" w:rsidRPr="001D21C1" w:rsidRDefault="00124850" w:rsidP="00367CFD">
            <w:pPr>
              <w:spacing w:after="0" w:line="240" w:lineRule="auto"/>
              <w:jc w:val="center"/>
              <w:rPr>
                <w:rFonts w:ascii="Calibri" w:hAnsi="Calibri"/>
                <w:b/>
              </w:rPr>
            </w:pPr>
            <w:r w:rsidRPr="001D21C1">
              <w:rPr>
                <w:rFonts w:ascii="Calibri" w:hAnsi="Calibri"/>
                <w:b/>
              </w:rPr>
              <w:t>Hourly Rate</w:t>
            </w:r>
          </w:p>
        </w:tc>
        <w:tc>
          <w:tcPr>
            <w:tcW w:w="1541" w:type="dxa"/>
          </w:tcPr>
          <w:p w:rsidR="00124850" w:rsidRPr="001D21C1" w:rsidRDefault="00124850" w:rsidP="00367CFD">
            <w:pPr>
              <w:spacing w:after="0" w:line="240" w:lineRule="auto"/>
              <w:jc w:val="center"/>
              <w:rPr>
                <w:rFonts w:ascii="Calibri" w:hAnsi="Calibri"/>
                <w:b/>
              </w:rPr>
            </w:pPr>
            <w:r w:rsidRPr="001D21C1">
              <w:rPr>
                <w:rFonts w:ascii="Calibri" w:hAnsi="Calibri"/>
                <w:b/>
              </w:rPr>
              <w:t>Essay Only</w:t>
            </w:r>
          </w:p>
          <w:p w:rsidR="00124850" w:rsidRPr="0076144A" w:rsidRDefault="00124850" w:rsidP="00367CFD">
            <w:pPr>
              <w:spacing w:after="0" w:line="240" w:lineRule="auto"/>
              <w:jc w:val="center"/>
              <w:rPr>
                <w:b/>
              </w:rPr>
            </w:pPr>
          </w:p>
        </w:tc>
        <w:tc>
          <w:tcPr>
            <w:tcW w:w="1850" w:type="dxa"/>
          </w:tcPr>
          <w:p w:rsidR="00124850" w:rsidRPr="001D21C1" w:rsidRDefault="00124850" w:rsidP="00367CFD">
            <w:pPr>
              <w:spacing w:after="0" w:line="240" w:lineRule="auto"/>
              <w:jc w:val="center"/>
              <w:rPr>
                <w:rFonts w:ascii="Calibri" w:hAnsi="Calibri"/>
                <w:b/>
              </w:rPr>
            </w:pPr>
            <w:r w:rsidRPr="001D21C1">
              <w:rPr>
                <w:rFonts w:ascii="Calibri" w:hAnsi="Calibri"/>
                <w:b/>
              </w:rPr>
              <w:t>Basic Package</w:t>
            </w:r>
          </w:p>
          <w:p w:rsidR="00124850" w:rsidRPr="0076144A" w:rsidRDefault="00124850" w:rsidP="00367CFD">
            <w:pPr>
              <w:spacing w:after="0" w:line="240" w:lineRule="auto"/>
              <w:jc w:val="center"/>
              <w:rPr>
                <w:b/>
              </w:rPr>
            </w:pPr>
          </w:p>
        </w:tc>
        <w:tc>
          <w:tcPr>
            <w:tcW w:w="1850" w:type="dxa"/>
          </w:tcPr>
          <w:p w:rsidR="00124850" w:rsidRPr="001D21C1" w:rsidRDefault="00124850" w:rsidP="00367CFD">
            <w:pPr>
              <w:spacing w:after="0" w:line="240" w:lineRule="auto"/>
              <w:jc w:val="center"/>
              <w:rPr>
                <w:rFonts w:ascii="Calibri" w:hAnsi="Calibri"/>
                <w:b/>
              </w:rPr>
            </w:pPr>
            <w:r>
              <w:rPr>
                <w:rFonts w:ascii="Calibri" w:hAnsi="Calibri"/>
                <w:b/>
              </w:rPr>
              <w:t>Basic P</w:t>
            </w:r>
            <w:r w:rsidRPr="001D21C1">
              <w:rPr>
                <w:rFonts w:ascii="Calibri" w:hAnsi="Calibri"/>
                <w:b/>
              </w:rPr>
              <w:t>lus Athlete/Artist</w:t>
            </w:r>
          </w:p>
          <w:p w:rsidR="00124850" w:rsidRPr="0076144A" w:rsidRDefault="00124850" w:rsidP="00367CFD">
            <w:pPr>
              <w:spacing w:after="0" w:line="240" w:lineRule="auto"/>
              <w:jc w:val="center"/>
              <w:rPr>
                <w:b/>
              </w:rPr>
            </w:pPr>
          </w:p>
        </w:tc>
      </w:tr>
      <w:tr w:rsidR="00124850" w:rsidRPr="0076144A">
        <w:trPr>
          <w:trHeight w:val="226"/>
        </w:trPr>
        <w:tc>
          <w:tcPr>
            <w:tcW w:w="2076" w:type="dxa"/>
          </w:tcPr>
          <w:p w:rsidR="00124850" w:rsidRPr="0076144A" w:rsidRDefault="00124850" w:rsidP="00367CFD">
            <w:pPr>
              <w:spacing w:after="0" w:line="240" w:lineRule="auto"/>
            </w:pPr>
            <w:r w:rsidRPr="0076144A">
              <w:t xml:space="preserve">0- </w:t>
            </w:r>
            <w:r w:rsidR="00B72C7E">
              <w:t>$40</w:t>
            </w:r>
            <w:r w:rsidRPr="0076144A">
              <w:t>,000</w:t>
            </w:r>
          </w:p>
        </w:tc>
        <w:tc>
          <w:tcPr>
            <w:tcW w:w="2158" w:type="dxa"/>
          </w:tcPr>
          <w:p w:rsidR="00124850" w:rsidRPr="0076144A" w:rsidRDefault="00124850" w:rsidP="00B72C7E">
            <w:pPr>
              <w:spacing w:after="0" w:line="240" w:lineRule="auto"/>
            </w:pPr>
            <w:r w:rsidRPr="0076144A">
              <w:t>$0- $</w:t>
            </w:r>
            <w:r w:rsidR="00B72C7E">
              <w:t>3,333</w:t>
            </w:r>
          </w:p>
        </w:tc>
        <w:tc>
          <w:tcPr>
            <w:tcW w:w="1541" w:type="dxa"/>
          </w:tcPr>
          <w:p w:rsidR="00124850" w:rsidRPr="0076144A" w:rsidRDefault="00124850" w:rsidP="00367CFD">
            <w:pPr>
              <w:spacing w:after="0" w:line="240" w:lineRule="auto"/>
            </w:pPr>
            <w:r w:rsidRPr="0076144A">
              <w:t>$12.50</w:t>
            </w:r>
          </w:p>
        </w:tc>
        <w:tc>
          <w:tcPr>
            <w:tcW w:w="1541" w:type="dxa"/>
          </w:tcPr>
          <w:p w:rsidR="00124850" w:rsidRPr="0076144A" w:rsidRDefault="00124850" w:rsidP="00367CFD">
            <w:pPr>
              <w:spacing w:after="0" w:line="240" w:lineRule="auto"/>
            </w:pPr>
            <w:r w:rsidRPr="0076144A">
              <w:t>$</w:t>
            </w:r>
            <w:r w:rsidR="00F450FF">
              <w:t>40</w:t>
            </w:r>
          </w:p>
        </w:tc>
        <w:tc>
          <w:tcPr>
            <w:tcW w:w="1850" w:type="dxa"/>
          </w:tcPr>
          <w:p w:rsidR="00124850" w:rsidRPr="0076144A" w:rsidRDefault="00B72C7E" w:rsidP="00367CFD">
            <w:pPr>
              <w:spacing w:after="0" w:line="240" w:lineRule="auto"/>
            </w:pPr>
            <w:r>
              <w:t>$100</w:t>
            </w:r>
          </w:p>
        </w:tc>
        <w:tc>
          <w:tcPr>
            <w:tcW w:w="1850" w:type="dxa"/>
          </w:tcPr>
          <w:p w:rsidR="00124850" w:rsidRPr="0076144A" w:rsidRDefault="00124850" w:rsidP="00367CFD">
            <w:pPr>
              <w:spacing w:after="0" w:line="240" w:lineRule="auto"/>
            </w:pPr>
            <w:r w:rsidRPr="0076144A">
              <w:t>$</w:t>
            </w:r>
            <w:r w:rsidR="00B72C7E">
              <w:t>120</w:t>
            </w:r>
          </w:p>
        </w:tc>
      </w:tr>
      <w:tr w:rsidR="00124850" w:rsidRPr="0076144A">
        <w:trPr>
          <w:trHeight w:val="226"/>
        </w:trPr>
        <w:tc>
          <w:tcPr>
            <w:tcW w:w="2076" w:type="dxa"/>
          </w:tcPr>
          <w:p w:rsidR="00124850" w:rsidRPr="0076144A" w:rsidRDefault="00B72C7E" w:rsidP="00367CFD">
            <w:pPr>
              <w:spacing w:after="0" w:line="240" w:lineRule="auto"/>
            </w:pPr>
            <w:r>
              <w:t>$40,000- $60</w:t>
            </w:r>
            <w:r w:rsidR="00124850" w:rsidRPr="0076144A">
              <w:t>,000</w:t>
            </w:r>
          </w:p>
        </w:tc>
        <w:tc>
          <w:tcPr>
            <w:tcW w:w="2158" w:type="dxa"/>
          </w:tcPr>
          <w:p w:rsidR="00124850" w:rsidRPr="0076144A" w:rsidRDefault="00B72C7E" w:rsidP="00367CFD">
            <w:pPr>
              <w:spacing w:after="0" w:line="240" w:lineRule="auto"/>
            </w:pPr>
            <w:r>
              <w:t>$3,333- $5,000</w:t>
            </w:r>
          </w:p>
        </w:tc>
        <w:tc>
          <w:tcPr>
            <w:tcW w:w="1541" w:type="dxa"/>
          </w:tcPr>
          <w:p w:rsidR="00124850" w:rsidRPr="0076144A" w:rsidRDefault="00124850" w:rsidP="00367CFD">
            <w:pPr>
              <w:spacing w:after="0" w:line="240" w:lineRule="auto"/>
            </w:pPr>
            <w:r w:rsidRPr="0076144A">
              <w:t>$31.25</w:t>
            </w:r>
          </w:p>
        </w:tc>
        <w:tc>
          <w:tcPr>
            <w:tcW w:w="1541" w:type="dxa"/>
          </w:tcPr>
          <w:p w:rsidR="00124850" w:rsidRPr="0076144A" w:rsidRDefault="00124850" w:rsidP="00445984">
            <w:pPr>
              <w:spacing w:after="0" w:line="240" w:lineRule="auto"/>
            </w:pPr>
            <w:r w:rsidRPr="0076144A">
              <w:t>$</w:t>
            </w:r>
            <w:r w:rsidR="00F450FF">
              <w:t>150</w:t>
            </w:r>
          </w:p>
        </w:tc>
        <w:tc>
          <w:tcPr>
            <w:tcW w:w="1850" w:type="dxa"/>
          </w:tcPr>
          <w:p w:rsidR="00124850" w:rsidRPr="0076144A" w:rsidRDefault="00124850" w:rsidP="00367CFD">
            <w:pPr>
              <w:spacing w:after="0" w:line="240" w:lineRule="auto"/>
            </w:pPr>
            <w:r w:rsidRPr="0076144A">
              <w:t>$</w:t>
            </w:r>
            <w:r w:rsidR="00B72C7E">
              <w:t>375</w:t>
            </w:r>
          </w:p>
        </w:tc>
        <w:tc>
          <w:tcPr>
            <w:tcW w:w="1850" w:type="dxa"/>
          </w:tcPr>
          <w:p w:rsidR="00124850" w:rsidRPr="0076144A" w:rsidRDefault="00124850" w:rsidP="00445984">
            <w:pPr>
              <w:spacing w:after="0" w:line="240" w:lineRule="auto"/>
            </w:pPr>
            <w:r w:rsidRPr="0076144A">
              <w:t>$</w:t>
            </w:r>
            <w:r w:rsidR="00B72C7E">
              <w:t>450</w:t>
            </w:r>
          </w:p>
        </w:tc>
      </w:tr>
      <w:tr w:rsidR="00124850" w:rsidRPr="0076144A">
        <w:trPr>
          <w:trHeight w:val="226"/>
        </w:trPr>
        <w:tc>
          <w:tcPr>
            <w:tcW w:w="2076" w:type="dxa"/>
          </w:tcPr>
          <w:p w:rsidR="00124850" w:rsidRPr="0076144A" w:rsidRDefault="00B72C7E" w:rsidP="00367CFD">
            <w:pPr>
              <w:spacing w:after="0" w:line="240" w:lineRule="auto"/>
            </w:pPr>
            <w:r>
              <w:t>$60,000- $70</w:t>
            </w:r>
            <w:r w:rsidR="00124850" w:rsidRPr="0076144A">
              <w:t>,000</w:t>
            </w:r>
          </w:p>
        </w:tc>
        <w:tc>
          <w:tcPr>
            <w:tcW w:w="2158" w:type="dxa"/>
          </w:tcPr>
          <w:p w:rsidR="00124850" w:rsidRPr="0076144A" w:rsidRDefault="00B72C7E" w:rsidP="00367CFD">
            <w:pPr>
              <w:spacing w:after="0" w:line="240" w:lineRule="auto"/>
            </w:pPr>
            <w:r>
              <w:t>$5,000- $5,833</w:t>
            </w:r>
          </w:p>
        </w:tc>
        <w:tc>
          <w:tcPr>
            <w:tcW w:w="1541" w:type="dxa"/>
          </w:tcPr>
          <w:p w:rsidR="00124850" w:rsidRPr="0076144A" w:rsidRDefault="00124850" w:rsidP="00367CFD">
            <w:pPr>
              <w:spacing w:after="0" w:line="240" w:lineRule="auto"/>
            </w:pPr>
            <w:r w:rsidRPr="0076144A">
              <w:t>$50</w:t>
            </w:r>
          </w:p>
        </w:tc>
        <w:tc>
          <w:tcPr>
            <w:tcW w:w="1541" w:type="dxa"/>
          </w:tcPr>
          <w:p w:rsidR="00124850" w:rsidRPr="0076144A" w:rsidRDefault="00124850" w:rsidP="00445984">
            <w:pPr>
              <w:spacing w:after="0" w:line="240" w:lineRule="auto"/>
            </w:pPr>
            <w:r w:rsidRPr="0076144A">
              <w:t>$</w:t>
            </w:r>
            <w:r w:rsidR="00F450FF">
              <w:t>240</w:t>
            </w:r>
          </w:p>
        </w:tc>
        <w:tc>
          <w:tcPr>
            <w:tcW w:w="1850" w:type="dxa"/>
          </w:tcPr>
          <w:p w:rsidR="00124850" w:rsidRPr="0076144A" w:rsidRDefault="00124850" w:rsidP="00445984">
            <w:pPr>
              <w:spacing w:after="0" w:line="240" w:lineRule="auto"/>
            </w:pPr>
            <w:r w:rsidRPr="0076144A">
              <w:t>$</w:t>
            </w:r>
            <w:r w:rsidR="00B72C7E">
              <w:t>600</w:t>
            </w:r>
          </w:p>
        </w:tc>
        <w:tc>
          <w:tcPr>
            <w:tcW w:w="1850" w:type="dxa"/>
          </w:tcPr>
          <w:p w:rsidR="00124850" w:rsidRPr="0076144A" w:rsidRDefault="00124850" w:rsidP="00645DC1">
            <w:pPr>
              <w:spacing w:after="0" w:line="240" w:lineRule="auto"/>
            </w:pPr>
            <w:r w:rsidRPr="0076144A">
              <w:t>$</w:t>
            </w:r>
            <w:r w:rsidR="00B72C7E">
              <w:t>720</w:t>
            </w:r>
          </w:p>
        </w:tc>
      </w:tr>
      <w:tr w:rsidR="00124850" w:rsidRPr="0076144A">
        <w:trPr>
          <w:trHeight w:val="226"/>
        </w:trPr>
        <w:tc>
          <w:tcPr>
            <w:tcW w:w="2076" w:type="dxa"/>
          </w:tcPr>
          <w:p w:rsidR="00124850" w:rsidRPr="0076144A" w:rsidRDefault="00B72C7E" w:rsidP="00367CFD">
            <w:pPr>
              <w:spacing w:after="0" w:line="240" w:lineRule="auto"/>
            </w:pPr>
            <w:r>
              <w:t>$70,000- $8</w:t>
            </w:r>
            <w:r w:rsidR="00124850" w:rsidRPr="0076144A">
              <w:t>0,000</w:t>
            </w:r>
          </w:p>
        </w:tc>
        <w:tc>
          <w:tcPr>
            <w:tcW w:w="2158" w:type="dxa"/>
          </w:tcPr>
          <w:p w:rsidR="00124850" w:rsidRPr="0076144A" w:rsidRDefault="00B72C7E" w:rsidP="00367CFD">
            <w:pPr>
              <w:spacing w:after="0" w:line="240" w:lineRule="auto"/>
            </w:pPr>
            <w:r>
              <w:t>$5,833- $6,666</w:t>
            </w:r>
          </w:p>
        </w:tc>
        <w:tc>
          <w:tcPr>
            <w:tcW w:w="1541" w:type="dxa"/>
          </w:tcPr>
          <w:p w:rsidR="00124850" w:rsidRPr="0076144A" w:rsidRDefault="00124850" w:rsidP="00367CFD">
            <w:pPr>
              <w:spacing w:after="0" w:line="240" w:lineRule="auto"/>
            </w:pPr>
            <w:r w:rsidRPr="0076144A">
              <w:t>$68.75</w:t>
            </w:r>
          </w:p>
        </w:tc>
        <w:tc>
          <w:tcPr>
            <w:tcW w:w="1541" w:type="dxa"/>
          </w:tcPr>
          <w:p w:rsidR="00124850" w:rsidRPr="0076144A" w:rsidRDefault="00124850" w:rsidP="00523D13">
            <w:pPr>
              <w:spacing w:after="0" w:line="240" w:lineRule="auto"/>
            </w:pPr>
            <w:r w:rsidRPr="0076144A">
              <w:t>$</w:t>
            </w:r>
            <w:r w:rsidR="00F450FF">
              <w:t>330</w:t>
            </w:r>
          </w:p>
        </w:tc>
        <w:tc>
          <w:tcPr>
            <w:tcW w:w="1850" w:type="dxa"/>
          </w:tcPr>
          <w:p w:rsidR="00124850" w:rsidRPr="0076144A" w:rsidRDefault="00124850" w:rsidP="00645DC1">
            <w:pPr>
              <w:spacing w:after="0" w:line="240" w:lineRule="auto"/>
            </w:pPr>
            <w:r w:rsidRPr="0076144A">
              <w:t>$</w:t>
            </w:r>
            <w:r w:rsidR="00B72C7E">
              <w:t>825</w:t>
            </w:r>
          </w:p>
        </w:tc>
        <w:tc>
          <w:tcPr>
            <w:tcW w:w="1850" w:type="dxa"/>
          </w:tcPr>
          <w:p w:rsidR="00124850" w:rsidRPr="0076144A" w:rsidRDefault="00124850" w:rsidP="00645DC1">
            <w:pPr>
              <w:spacing w:after="0" w:line="240" w:lineRule="auto"/>
            </w:pPr>
            <w:r w:rsidRPr="0076144A">
              <w:t>$</w:t>
            </w:r>
            <w:r w:rsidR="00B72C7E">
              <w:t>990</w:t>
            </w:r>
          </w:p>
        </w:tc>
      </w:tr>
      <w:tr w:rsidR="00124850" w:rsidRPr="0076144A">
        <w:trPr>
          <w:trHeight w:val="226"/>
        </w:trPr>
        <w:tc>
          <w:tcPr>
            <w:tcW w:w="2076" w:type="dxa"/>
          </w:tcPr>
          <w:p w:rsidR="00124850" w:rsidRPr="0076144A" w:rsidRDefault="00B72C7E" w:rsidP="00367CFD">
            <w:pPr>
              <w:spacing w:after="0" w:line="240" w:lineRule="auto"/>
            </w:pPr>
            <w:r>
              <w:t>$80,000- $9</w:t>
            </w:r>
            <w:r w:rsidR="00124850" w:rsidRPr="0076144A">
              <w:t>0,000</w:t>
            </w:r>
          </w:p>
        </w:tc>
        <w:tc>
          <w:tcPr>
            <w:tcW w:w="2158" w:type="dxa"/>
          </w:tcPr>
          <w:p w:rsidR="00124850" w:rsidRPr="0076144A" w:rsidRDefault="00B72C7E" w:rsidP="00367CFD">
            <w:pPr>
              <w:spacing w:after="0" w:line="240" w:lineRule="auto"/>
            </w:pPr>
            <w:r>
              <w:t>$6,666- $7,500</w:t>
            </w:r>
          </w:p>
        </w:tc>
        <w:tc>
          <w:tcPr>
            <w:tcW w:w="1541" w:type="dxa"/>
          </w:tcPr>
          <w:p w:rsidR="00124850" w:rsidRPr="0076144A" w:rsidRDefault="00124850" w:rsidP="00367CFD">
            <w:pPr>
              <w:spacing w:after="0" w:line="240" w:lineRule="auto"/>
            </w:pPr>
            <w:r w:rsidRPr="0076144A">
              <w:t>$87.50</w:t>
            </w:r>
          </w:p>
        </w:tc>
        <w:tc>
          <w:tcPr>
            <w:tcW w:w="1541" w:type="dxa"/>
          </w:tcPr>
          <w:p w:rsidR="00124850" w:rsidRPr="0076144A" w:rsidRDefault="00124850" w:rsidP="00367CFD">
            <w:pPr>
              <w:spacing w:after="0" w:line="240" w:lineRule="auto"/>
            </w:pPr>
            <w:r w:rsidRPr="0076144A">
              <w:t>$</w:t>
            </w:r>
            <w:r w:rsidR="00F450FF">
              <w:t>420</w:t>
            </w:r>
          </w:p>
        </w:tc>
        <w:tc>
          <w:tcPr>
            <w:tcW w:w="1850" w:type="dxa"/>
          </w:tcPr>
          <w:p w:rsidR="00124850" w:rsidRPr="0076144A" w:rsidRDefault="00124850" w:rsidP="00367CFD">
            <w:pPr>
              <w:spacing w:after="0" w:line="240" w:lineRule="auto"/>
            </w:pPr>
            <w:r w:rsidRPr="0076144A">
              <w:t>$</w:t>
            </w:r>
            <w:r w:rsidR="00B72C7E">
              <w:t>1050</w:t>
            </w:r>
          </w:p>
        </w:tc>
        <w:tc>
          <w:tcPr>
            <w:tcW w:w="1850" w:type="dxa"/>
          </w:tcPr>
          <w:p w:rsidR="00124850" w:rsidRPr="0076144A" w:rsidRDefault="00124850" w:rsidP="00645DC1">
            <w:pPr>
              <w:spacing w:after="0" w:line="240" w:lineRule="auto"/>
            </w:pPr>
            <w:r w:rsidRPr="0076144A">
              <w:t>$</w:t>
            </w:r>
            <w:r w:rsidR="00523D13">
              <w:t>1</w:t>
            </w:r>
            <w:r w:rsidR="00B72C7E">
              <w:t>260</w:t>
            </w:r>
          </w:p>
        </w:tc>
      </w:tr>
      <w:tr w:rsidR="00124850" w:rsidRPr="0076144A">
        <w:trPr>
          <w:trHeight w:val="226"/>
        </w:trPr>
        <w:tc>
          <w:tcPr>
            <w:tcW w:w="2076" w:type="dxa"/>
          </w:tcPr>
          <w:p w:rsidR="00124850" w:rsidRPr="0076144A" w:rsidRDefault="00B72C7E" w:rsidP="00367CFD">
            <w:pPr>
              <w:spacing w:after="0" w:line="240" w:lineRule="auto"/>
            </w:pPr>
            <w:r>
              <w:t>$90,000- $100</w:t>
            </w:r>
            <w:r w:rsidR="00124850" w:rsidRPr="0076144A">
              <w:t>,000</w:t>
            </w:r>
          </w:p>
        </w:tc>
        <w:tc>
          <w:tcPr>
            <w:tcW w:w="2158" w:type="dxa"/>
          </w:tcPr>
          <w:p w:rsidR="00124850" w:rsidRPr="0076144A" w:rsidRDefault="00B72C7E" w:rsidP="00367CFD">
            <w:pPr>
              <w:spacing w:after="0" w:line="240" w:lineRule="auto"/>
            </w:pPr>
            <w:r>
              <w:t>$7,500- $8,333</w:t>
            </w:r>
          </w:p>
        </w:tc>
        <w:tc>
          <w:tcPr>
            <w:tcW w:w="1541" w:type="dxa"/>
          </w:tcPr>
          <w:p w:rsidR="00124850" w:rsidRPr="0076144A" w:rsidRDefault="00124850" w:rsidP="00367CFD">
            <w:pPr>
              <w:spacing w:after="0" w:line="240" w:lineRule="auto"/>
            </w:pPr>
            <w:r w:rsidRPr="0076144A">
              <w:t>$106.25</w:t>
            </w:r>
          </w:p>
        </w:tc>
        <w:tc>
          <w:tcPr>
            <w:tcW w:w="1541" w:type="dxa"/>
          </w:tcPr>
          <w:p w:rsidR="00124850" w:rsidRPr="0076144A" w:rsidRDefault="00124850" w:rsidP="00F450FF">
            <w:pPr>
              <w:spacing w:after="0" w:line="240" w:lineRule="auto"/>
            </w:pPr>
            <w:r w:rsidRPr="0076144A">
              <w:t>$</w:t>
            </w:r>
            <w:r w:rsidR="00F450FF">
              <w:t>510</w:t>
            </w:r>
          </w:p>
        </w:tc>
        <w:tc>
          <w:tcPr>
            <w:tcW w:w="1850" w:type="dxa"/>
          </w:tcPr>
          <w:p w:rsidR="00124850" w:rsidRPr="0076144A" w:rsidRDefault="00124850" w:rsidP="00645DC1">
            <w:pPr>
              <w:spacing w:after="0" w:line="240" w:lineRule="auto"/>
            </w:pPr>
            <w:r w:rsidRPr="0076144A">
              <w:t>$</w:t>
            </w:r>
            <w:r w:rsidR="00B72C7E">
              <w:t>1275</w:t>
            </w:r>
          </w:p>
        </w:tc>
        <w:tc>
          <w:tcPr>
            <w:tcW w:w="1850" w:type="dxa"/>
          </w:tcPr>
          <w:p w:rsidR="00124850" w:rsidRPr="0076144A" w:rsidRDefault="00124850" w:rsidP="00645DC1">
            <w:pPr>
              <w:spacing w:after="0" w:line="240" w:lineRule="auto"/>
            </w:pPr>
            <w:r w:rsidRPr="0076144A">
              <w:t>$</w:t>
            </w:r>
            <w:r w:rsidR="00B72C7E">
              <w:t>1530</w:t>
            </w:r>
          </w:p>
        </w:tc>
      </w:tr>
      <w:tr w:rsidR="00124850" w:rsidRPr="0076144A">
        <w:trPr>
          <w:trHeight w:val="257"/>
        </w:trPr>
        <w:tc>
          <w:tcPr>
            <w:tcW w:w="2076" w:type="dxa"/>
          </w:tcPr>
          <w:p w:rsidR="00124850" w:rsidRPr="0076144A" w:rsidRDefault="00B72C7E" w:rsidP="00367CFD">
            <w:pPr>
              <w:spacing w:after="0" w:line="240" w:lineRule="auto"/>
            </w:pPr>
            <w:r>
              <w:t>$100</w:t>
            </w:r>
            <w:r w:rsidR="00124850" w:rsidRPr="0076144A">
              <w:t xml:space="preserve">,000 </w:t>
            </w:r>
            <w:r w:rsidR="00124850" w:rsidRPr="001D21C1">
              <w:rPr>
                <w:rFonts w:ascii="Calibri" w:hAnsi="Calibri"/>
              </w:rPr>
              <w:t>and up</w:t>
            </w:r>
          </w:p>
        </w:tc>
        <w:tc>
          <w:tcPr>
            <w:tcW w:w="2158" w:type="dxa"/>
          </w:tcPr>
          <w:p w:rsidR="00124850" w:rsidRPr="0076144A" w:rsidRDefault="00B72C7E" w:rsidP="00367CFD">
            <w:pPr>
              <w:spacing w:after="0" w:line="240" w:lineRule="auto"/>
            </w:pPr>
            <w:r>
              <w:t>$8,333</w:t>
            </w:r>
            <w:r w:rsidR="00124850" w:rsidRPr="0076144A">
              <w:t xml:space="preserve"> </w:t>
            </w:r>
            <w:r w:rsidR="00124850" w:rsidRPr="001D21C1">
              <w:rPr>
                <w:rFonts w:ascii="Calibri" w:hAnsi="Calibri"/>
              </w:rPr>
              <w:t>and up</w:t>
            </w:r>
          </w:p>
        </w:tc>
        <w:tc>
          <w:tcPr>
            <w:tcW w:w="1541" w:type="dxa"/>
          </w:tcPr>
          <w:p w:rsidR="00124850" w:rsidRPr="0076144A" w:rsidRDefault="00124850" w:rsidP="00367CFD">
            <w:pPr>
              <w:spacing w:after="0" w:line="240" w:lineRule="auto"/>
            </w:pPr>
            <w:r>
              <w:t>$125</w:t>
            </w:r>
          </w:p>
        </w:tc>
        <w:tc>
          <w:tcPr>
            <w:tcW w:w="1541" w:type="dxa"/>
          </w:tcPr>
          <w:p w:rsidR="00124850" w:rsidRPr="0076144A" w:rsidRDefault="00124850" w:rsidP="00D14F5C">
            <w:pPr>
              <w:spacing w:after="0" w:line="240" w:lineRule="auto"/>
            </w:pPr>
            <w:r w:rsidRPr="0076144A">
              <w:t>$</w:t>
            </w:r>
            <w:r w:rsidR="00D14F5C">
              <w:t>600</w:t>
            </w:r>
          </w:p>
        </w:tc>
        <w:tc>
          <w:tcPr>
            <w:tcW w:w="1850" w:type="dxa"/>
          </w:tcPr>
          <w:p w:rsidR="00124850" w:rsidRPr="0076144A" w:rsidRDefault="00124850" w:rsidP="00445984">
            <w:pPr>
              <w:spacing w:after="0" w:line="240" w:lineRule="auto"/>
            </w:pPr>
            <w:r w:rsidRPr="0076144A">
              <w:t>$</w:t>
            </w:r>
            <w:r w:rsidR="00B72C7E">
              <w:t>1500</w:t>
            </w:r>
          </w:p>
        </w:tc>
        <w:tc>
          <w:tcPr>
            <w:tcW w:w="1850" w:type="dxa"/>
          </w:tcPr>
          <w:p w:rsidR="00124850" w:rsidRPr="0076144A" w:rsidRDefault="00124850" w:rsidP="00523D13">
            <w:pPr>
              <w:spacing w:after="0" w:line="240" w:lineRule="auto"/>
            </w:pPr>
            <w:r w:rsidRPr="0076144A">
              <w:t>$</w:t>
            </w:r>
            <w:r w:rsidR="00B72C7E">
              <w:t>1800</w:t>
            </w:r>
          </w:p>
        </w:tc>
      </w:tr>
    </w:tbl>
    <w:p w:rsidR="00445984" w:rsidRDefault="00445984" w:rsidP="006E4FAD">
      <w:pPr>
        <w:jc w:val="center"/>
        <w:rPr>
          <w:rFonts w:ascii="Calibri" w:hAnsi="Calibri"/>
          <w:sz w:val="24"/>
          <w:szCs w:val="24"/>
        </w:rPr>
      </w:pPr>
    </w:p>
    <w:p w:rsidR="00124850" w:rsidRPr="00445984" w:rsidRDefault="00124850" w:rsidP="006E4FAD">
      <w:pPr>
        <w:jc w:val="center"/>
        <w:rPr>
          <w:rFonts w:asciiTheme="minorHAnsi" w:hAnsiTheme="minorHAnsi"/>
          <w:b/>
          <w:sz w:val="24"/>
          <w:szCs w:val="24"/>
        </w:rPr>
      </w:pPr>
      <w:r>
        <w:rPr>
          <w:rFonts w:ascii="Calibri" w:hAnsi="Calibri"/>
          <w:sz w:val="24"/>
          <w:szCs w:val="24"/>
        </w:rPr>
        <w:t>For m</w:t>
      </w:r>
      <w:r w:rsidR="00445984">
        <w:rPr>
          <w:rFonts w:ascii="Calibri" w:hAnsi="Calibri"/>
          <w:sz w:val="24"/>
          <w:szCs w:val="24"/>
        </w:rPr>
        <w:t>ore information send an email to</w:t>
      </w:r>
      <w:proofErr w:type="gramStart"/>
      <w:r w:rsidR="00445984">
        <w:rPr>
          <w:rFonts w:ascii="Calibri" w:hAnsi="Calibri"/>
          <w:sz w:val="24"/>
          <w:szCs w:val="24"/>
        </w:rPr>
        <w:t xml:space="preserve">:  </w:t>
      </w:r>
      <w:r>
        <w:rPr>
          <w:rFonts w:ascii="Calibri" w:hAnsi="Calibri"/>
          <w:sz w:val="24"/>
          <w:szCs w:val="24"/>
        </w:rPr>
        <w:t xml:space="preserve"> </w:t>
      </w:r>
      <w:proofErr w:type="gramEnd"/>
      <w:hyperlink r:id="rId6" w:history="1">
        <w:r w:rsidRPr="00445984">
          <w:rPr>
            <w:rStyle w:val="Hyperlink"/>
            <w:rFonts w:asciiTheme="minorHAnsi" w:hAnsiTheme="minorHAnsi"/>
            <w:color w:val="auto"/>
            <w:sz w:val="24"/>
            <w:szCs w:val="24"/>
          </w:rPr>
          <w:t>info@stepaheadidaho.org</w:t>
        </w:r>
      </w:hyperlink>
      <w:r w:rsidR="00445984" w:rsidRPr="00445984">
        <w:rPr>
          <w:rFonts w:asciiTheme="minorHAnsi" w:hAnsiTheme="minorHAnsi"/>
          <w:sz w:val="24"/>
          <w:szCs w:val="24"/>
        </w:rPr>
        <w:t xml:space="preserve">    </w:t>
      </w:r>
      <w:r w:rsidR="00445984">
        <w:rPr>
          <w:rFonts w:asciiTheme="minorHAnsi" w:hAnsiTheme="minorHAnsi"/>
          <w:sz w:val="24"/>
          <w:szCs w:val="24"/>
        </w:rPr>
        <w:t>or visit:</w:t>
      </w:r>
      <w:r w:rsidR="00445984" w:rsidRPr="00445984">
        <w:rPr>
          <w:rFonts w:asciiTheme="minorHAnsi" w:hAnsiTheme="minorHAnsi"/>
          <w:sz w:val="24"/>
          <w:szCs w:val="24"/>
        </w:rPr>
        <w:t xml:space="preserve">  </w:t>
      </w:r>
      <w:hyperlink r:id="rId7" w:history="1">
        <w:r w:rsidRPr="00445984">
          <w:rPr>
            <w:rStyle w:val="Hyperlink"/>
            <w:rFonts w:asciiTheme="minorHAnsi" w:hAnsiTheme="minorHAnsi"/>
            <w:color w:val="auto"/>
            <w:sz w:val="24"/>
            <w:szCs w:val="24"/>
          </w:rPr>
          <w:t>www.stepaheadidaho.org</w:t>
        </w:r>
      </w:hyperlink>
    </w:p>
    <w:sectPr w:rsidR="00124850" w:rsidRPr="00445984" w:rsidSect="00445984">
      <w:pgSz w:w="12240" w:h="15840"/>
      <w:pgMar w:top="187"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36C0B2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79AC440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745C46E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EDD45F7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E56AB87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016D2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C14CED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F66FB8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DFA66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1FA6D6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00"/>
  <w:displayHorizontalDrawingGridEvery w:val="2"/>
  <w:characterSpacingControl w:val="doNotCompress"/>
  <w:compat/>
  <w:rsids>
    <w:rsidRoot w:val="00835784"/>
    <w:rsid w:val="00046FA8"/>
    <w:rsid w:val="00050E98"/>
    <w:rsid w:val="00053D58"/>
    <w:rsid w:val="000B1A45"/>
    <w:rsid w:val="00124850"/>
    <w:rsid w:val="001329CC"/>
    <w:rsid w:val="00172CF5"/>
    <w:rsid w:val="001C3B88"/>
    <w:rsid w:val="001D21C1"/>
    <w:rsid w:val="0023488E"/>
    <w:rsid w:val="0025469C"/>
    <w:rsid w:val="002558A9"/>
    <w:rsid w:val="00306985"/>
    <w:rsid w:val="0036725A"/>
    <w:rsid w:val="00367CFD"/>
    <w:rsid w:val="00393E69"/>
    <w:rsid w:val="003C24B2"/>
    <w:rsid w:val="00444A28"/>
    <w:rsid w:val="00445984"/>
    <w:rsid w:val="004E457B"/>
    <w:rsid w:val="00502298"/>
    <w:rsid w:val="00523D13"/>
    <w:rsid w:val="005829A2"/>
    <w:rsid w:val="005C3817"/>
    <w:rsid w:val="00645DC1"/>
    <w:rsid w:val="00696755"/>
    <w:rsid w:val="006A4B21"/>
    <w:rsid w:val="006C1192"/>
    <w:rsid w:val="006E4FAD"/>
    <w:rsid w:val="006F7B14"/>
    <w:rsid w:val="00723DA7"/>
    <w:rsid w:val="007310D2"/>
    <w:rsid w:val="0076144A"/>
    <w:rsid w:val="007E4622"/>
    <w:rsid w:val="00835784"/>
    <w:rsid w:val="008B72E3"/>
    <w:rsid w:val="009145B0"/>
    <w:rsid w:val="00947DDD"/>
    <w:rsid w:val="009E3E4C"/>
    <w:rsid w:val="00A056C2"/>
    <w:rsid w:val="00A30857"/>
    <w:rsid w:val="00A769FD"/>
    <w:rsid w:val="00AC3642"/>
    <w:rsid w:val="00B150CA"/>
    <w:rsid w:val="00B71D1E"/>
    <w:rsid w:val="00B72C7E"/>
    <w:rsid w:val="00B93E69"/>
    <w:rsid w:val="00BF5596"/>
    <w:rsid w:val="00C0569A"/>
    <w:rsid w:val="00C21DFE"/>
    <w:rsid w:val="00CD4C73"/>
    <w:rsid w:val="00D063CA"/>
    <w:rsid w:val="00D14F5C"/>
    <w:rsid w:val="00D159EA"/>
    <w:rsid w:val="00D45133"/>
    <w:rsid w:val="00D51FB2"/>
    <w:rsid w:val="00D53CD7"/>
    <w:rsid w:val="00D8325E"/>
    <w:rsid w:val="00DC1F71"/>
    <w:rsid w:val="00E44DBA"/>
    <w:rsid w:val="00E456C8"/>
    <w:rsid w:val="00E728F6"/>
    <w:rsid w:val="00E75987"/>
    <w:rsid w:val="00EF328E"/>
    <w:rsid w:val="00F450FF"/>
    <w:rsid w:val="00F53669"/>
  </w:rsids>
  <m:mathPr>
    <m:mathFont m:val="@ＭＳ ゴシック"/>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E4C"/>
    <w:pPr>
      <w:spacing w:after="200" w:line="276" w:lineRule="auto"/>
    </w:pPr>
    <w:rPr>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99"/>
    <w:rsid w:val="0083578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23488E"/>
    <w:rPr>
      <w:sz w:val="20"/>
      <w:szCs w:val="20"/>
    </w:rPr>
  </w:style>
  <w:style w:type="paragraph" w:styleId="BalloonText">
    <w:name w:val="Balloon Text"/>
    <w:basedOn w:val="Normal"/>
    <w:link w:val="BalloonTextChar"/>
    <w:uiPriority w:val="99"/>
    <w:semiHidden/>
    <w:rsid w:val="00A308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0857"/>
    <w:rPr>
      <w:rFonts w:ascii="Tahoma" w:hAnsi="Tahoma" w:cs="Tahoma"/>
      <w:sz w:val="16"/>
      <w:szCs w:val="16"/>
    </w:rPr>
  </w:style>
  <w:style w:type="character" w:styleId="Hyperlink">
    <w:name w:val="Hyperlink"/>
    <w:basedOn w:val="DefaultParagraphFont"/>
    <w:uiPriority w:val="99"/>
    <w:rsid w:val="00367CF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info@stepaheadidaho.org" TargetMode="External"/><Relationship Id="rId7" Type="http://schemas.openxmlformats.org/officeDocument/2006/relationships/hyperlink" Target="http://www.stepaheadidaho.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348</Words>
  <Characters>1984</Characters>
  <Application>Microsoft Macintosh Word</Application>
  <DocSecurity>0</DocSecurity>
  <Lines>16</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Lovelace</dc:creator>
  <cp:lastModifiedBy>Susan Lovelace</cp:lastModifiedBy>
  <cp:revision>4</cp:revision>
  <cp:lastPrinted>2014-09-22T03:52:00Z</cp:lastPrinted>
  <dcterms:created xsi:type="dcterms:W3CDTF">2017-02-27T14:38:00Z</dcterms:created>
  <dcterms:modified xsi:type="dcterms:W3CDTF">2017-02-27T15:57:00Z</dcterms:modified>
</cp:coreProperties>
</file>